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36" w:rsidRDefault="005F1332" w:rsidP="005F1332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Ch. 4: Shape and Form</w:t>
      </w:r>
    </w:p>
    <w:p w:rsidR="005F1332" w:rsidRDefault="005F1332" w:rsidP="005F1332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Vocabulary Terms</w:t>
      </w:r>
    </w:p>
    <w:p w:rsidR="005F1332" w:rsidRDefault="005F1332" w:rsidP="005F1332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</w:p>
    <w:p w:rsidR="005F1332" w:rsidRDefault="005F133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 w:rsidRPr="005F1332">
        <w:rPr>
          <w:rFonts w:ascii="Berlin Sans FB" w:hAnsi="Berlin Sans FB"/>
          <w:sz w:val="28"/>
          <w:szCs w:val="28"/>
        </w:rPr>
        <w:t>1.</w:t>
      </w:r>
      <w:r>
        <w:rPr>
          <w:rFonts w:ascii="Berlin Sans FB" w:hAnsi="Berlin Sans FB"/>
          <w:sz w:val="28"/>
          <w:szCs w:val="28"/>
        </w:rPr>
        <w:t xml:space="preserve"> shape – an enclosed space defined by other art elements such as line, color,    </w:t>
      </w:r>
    </w:p>
    <w:p w:rsidR="005F1332" w:rsidRDefault="005F133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and texture.</w:t>
      </w:r>
    </w:p>
    <w:p w:rsidR="005F1332" w:rsidRDefault="005F133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5F1332" w:rsidRDefault="005F133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2. figure and ground – the perceptual tendency to divide visual patterns into </w:t>
      </w:r>
    </w:p>
    <w:p w:rsidR="005F1332" w:rsidRDefault="005F133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two kinds of shapes with the figure appearing to be on top of, and surround-</w:t>
      </w:r>
    </w:p>
    <w:p w:rsidR="005F1332" w:rsidRDefault="005F133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ed by the ground.</w:t>
      </w:r>
      <w:r w:rsidR="00CB0EBB">
        <w:rPr>
          <w:rFonts w:ascii="Berlin Sans FB" w:hAnsi="Berlin Sans FB"/>
          <w:sz w:val="28"/>
          <w:szCs w:val="28"/>
        </w:rPr>
        <w:t xml:space="preserve"> Often referred to positive shape and negative shape.</w:t>
      </w:r>
    </w:p>
    <w:p w:rsidR="00CB0EBB" w:rsidRDefault="00CB0EB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CB0EBB" w:rsidRDefault="00CB0EB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3. positive space – the enclosed areas or objects in an artwork. They may</w:t>
      </w:r>
    </w:p>
    <w:p w:rsidR="00CB0EBB" w:rsidRDefault="00CB0EB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suggest recognizable objects or nonrepresentational shapes.</w:t>
      </w:r>
    </w:p>
    <w:p w:rsidR="00CB0EBB" w:rsidRDefault="00CB0EB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CB0EBB" w:rsidRDefault="00CB0EB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4. negative space – the space not occupied by an object or occupied by an </w:t>
      </w:r>
    </w:p>
    <w:p w:rsidR="00CB0EBB" w:rsidRDefault="00CB0EB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object or figure but circulating in and around it, contributing to the total</w:t>
      </w:r>
    </w:p>
    <w:p w:rsidR="00CB0EBB" w:rsidRDefault="00CB0EB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effect of the composition.</w:t>
      </w:r>
    </w:p>
    <w:p w:rsidR="00CB0EBB" w:rsidRDefault="00CB0EB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CB0EBB" w:rsidRDefault="00CB0EB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5. form – an element of design that appears three-dimensional</w:t>
      </w:r>
      <w:r w:rsidR="0029759B">
        <w:rPr>
          <w:rFonts w:ascii="Berlin Sans FB" w:hAnsi="Berlin Sans FB"/>
          <w:sz w:val="28"/>
          <w:szCs w:val="28"/>
        </w:rPr>
        <w:t xml:space="preserve"> and encloses</w:t>
      </w:r>
    </w:p>
    <w:p w:rsidR="0029759B" w:rsidRDefault="0029759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volume such as a cube, sphere, pyramid, or cylinder.</w:t>
      </w:r>
    </w:p>
    <w:p w:rsidR="0029759B" w:rsidRDefault="0029759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29759B" w:rsidRDefault="0029759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6. shape constancy – the tendency to see the shape of a three-dimensional</w:t>
      </w:r>
    </w:p>
    <w:p w:rsidR="0029759B" w:rsidRDefault="0029759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object as unchanging regardless of any change in position or angle from</w:t>
      </w:r>
    </w:p>
    <w:p w:rsidR="0029759B" w:rsidRDefault="0029759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which it is viewed.</w:t>
      </w:r>
    </w:p>
    <w:p w:rsidR="0029759B" w:rsidRDefault="0029759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29759B" w:rsidRDefault="0029759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7. closed form – forms in painting and sculpture that have few or no openings</w:t>
      </w:r>
    </w:p>
    <w:p w:rsidR="0029759B" w:rsidRDefault="0029759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or negative shapes.</w:t>
      </w:r>
    </w:p>
    <w:p w:rsidR="0029759B" w:rsidRDefault="0029759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29759B" w:rsidRDefault="0029759B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8. foreshortening </w:t>
      </w:r>
      <w:r w:rsidR="007E5AE1">
        <w:rPr>
          <w:rFonts w:ascii="Berlin Sans FB" w:hAnsi="Berlin Sans FB"/>
          <w:sz w:val="28"/>
          <w:szCs w:val="28"/>
        </w:rPr>
        <w:t>–</w:t>
      </w:r>
      <w:r>
        <w:rPr>
          <w:rFonts w:ascii="Berlin Sans FB" w:hAnsi="Berlin Sans FB"/>
          <w:sz w:val="28"/>
          <w:szCs w:val="28"/>
        </w:rPr>
        <w:t xml:space="preserve"> </w:t>
      </w:r>
      <w:r w:rsidR="007E5AE1">
        <w:rPr>
          <w:rFonts w:ascii="Berlin Sans FB" w:hAnsi="Berlin Sans FB"/>
          <w:sz w:val="28"/>
          <w:szCs w:val="28"/>
        </w:rPr>
        <w:t>a method of applying perspective to an object or figure so</w:t>
      </w:r>
    </w:p>
    <w:p w:rsidR="007E5AE1" w:rsidRDefault="007E5AE1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</w:t>
      </w:r>
      <w:r w:rsidR="008F7C85">
        <w:rPr>
          <w:rFonts w:ascii="Berlin Sans FB" w:hAnsi="Berlin Sans FB"/>
          <w:sz w:val="28"/>
          <w:szCs w:val="28"/>
        </w:rPr>
        <w:t>t</w:t>
      </w:r>
      <w:r>
        <w:rPr>
          <w:rFonts w:ascii="Berlin Sans FB" w:hAnsi="Berlin Sans FB"/>
          <w:sz w:val="28"/>
          <w:szCs w:val="28"/>
        </w:rPr>
        <w:t>hat it seems to recede in space by shortening the depth dimension, making</w:t>
      </w:r>
    </w:p>
    <w:p w:rsidR="007E5AE1" w:rsidRDefault="007E5AE1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</w:t>
      </w:r>
      <w:r w:rsidR="008F7C85">
        <w:rPr>
          <w:rFonts w:ascii="Berlin Sans FB" w:hAnsi="Berlin Sans FB"/>
          <w:sz w:val="28"/>
          <w:szCs w:val="28"/>
        </w:rPr>
        <w:t xml:space="preserve">the </w:t>
      </w:r>
      <w:r w:rsidR="0056318D">
        <w:rPr>
          <w:rFonts w:ascii="Berlin Sans FB" w:hAnsi="Berlin Sans FB"/>
          <w:sz w:val="28"/>
          <w:szCs w:val="28"/>
        </w:rPr>
        <w:t>form appears</w:t>
      </w:r>
      <w:r w:rsidR="008F7C85">
        <w:rPr>
          <w:rFonts w:ascii="Berlin Sans FB" w:hAnsi="Berlin Sans FB"/>
          <w:sz w:val="28"/>
          <w:szCs w:val="28"/>
        </w:rPr>
        <w:t xml:space="preserve"> three-dimensional.</w:t>
      </w:r>
    </w:p>
    <w:p w:rsidR="00BB2002" w:rsidRDefault="00BB200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BB2002" w:rsidRDefault="00BB200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9. size constancy – the tendency to see the size of an object as unchanging re-</w:t>
      </w:r>
    </w:p>
    <w:p w:rsidR="00BB2002" w:rsidRDefault="00BB200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gardless of the distance between the viewer and the object.</w:t>
      </w:r>
    </w:p>
    <w:p w:rsidR="00BB2002" w:rsidRDefault="00BB200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BB2002" w:rsidRDefault="00BB200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10. organic shapes – free forms, or shapes and forms that represent living things</w:t>
      </w:r>
    </w:p>
    <w:p w:rsidR="00BB2002" w:rsidRDefault="00BB200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having irregular edges, as distinguished from the regular edges of geometric</w:t>
      </w:r>
    </w:p>
    <w:p w:rsidR="00BB2002" w:rsidRDefault="00BB200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shapes.</w:t>
      </w:r>
    </w:p>
    <w:p w:rsidR="00BB2002" w:rsidRDefault="00BB200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BB2002" w:rsidRDefault="00BB200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11.  geometric shapes – mechanical, human-made shapes such as squares, </w:t>
      </w:r>
    </w:p>
    <w:p w:rsidR="00BB2002" w:rsidRDefault="00BB200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triangles, circles, etc. They have regular edges as opposed to the irregular</w:t>
      </w:r>
    </w:p>
    <w:p w:rsidR="00BB2002" w:rsidRDefault="00BB200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edges of organic shapes.</w:t>
      </w:r>
    </w:p>
    <w:p w:rsidR="00BB2002" w:rsidRDefault="00BB2002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12. open form </w:t>
      </w:r>
      <w:r w:rsidR="002A2366">
        <w:rPr>
          <w:rFonts w:ascii="Berlin Sans FB" w:hAnsi="Berlin Sans FB"/>
          <w:sz w:val="28"/>
          <w:szCs w:val="28"/>
        </w:rPr>
        <w:t>–</w:t>
      </w:r>
      <w:r>
        <w:rPr>
          <w:rFonts w:ascii="Berlin Sans FB" w:hAnsi="Berlin Sans FB"/>
          <w:sz w:val="28"/>
          <w:szCs w:val="28"/>
        </w:rPr>
        <w:t xml:space="preserve"> </w:t>
      </w:r>
      <w:r w:rsidR="002A2366">
        <w:rPr>
          <w:rFonts w:ascii="Berlin Sans FB" w:hAnsi="Berlin Sans FB"/>
          <w:sz w:val="28"/>
          <w:szCs w:val="28"/>
        </w:rPr>
        <w:t>forms in paintings and sculpture that emphasize openings.</w:t>
      </w:r>
    </w:p>
    <w:p w:rsidR="002A2366" w:rsidRDefault="002A2366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2A2366" w:rsidRDefault="002A2366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13. positive and negative shapes – in pictures, positive shapes are the figures </w:t>
      </w:r>
    </w:p>
    <w:p w:rsidR="002A2366" w:rsidRPr="005F1332" w:rsidRDefault="002A2366" w:rsidP="005F1332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a</w:t>
      </w:r>
      <w:bookmarkStart w:id="0" w:name="_GoBack"/>
      <w:bookmarkEnd w:id="0"/>
      <w:r>
        <w:rPr>
          <w:rFonts w:ascii="Berlin Sans FB" w:hAnsi="Berlin Sans FB"/>
          <w:sz w:val="28"/>
          <w:szCs w:val="28"/>
        </w:rPr>
        <w:t>nd negative shapes make up the ground.</w:t>
      </w:r>
    </w:p>
    <w:sectPr w:rsidR="002A2366" w:rsidRPr="005F1332" w:rsidSect="00563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7BAF"/>
    <w:multiLevelType w:val="hybridMultilevel"/>
    <w:tmpl w:val="AD7E6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32"/>
    <w:rsid w:val="0029759B"/>
    <w:rsid w:val="002A2366"/>
    <w:rsid w:val="0056318D"/>
    <w:rsid w:val="005F1332"/>
    <w:rsid w:val="007E5AE1"/>
    <w:rsid w:val="008F7C85"/>
    <w:rsid w:val="00BB2002"/>
    <w:rsid w:val="00BE5036"/>
    <w:rsid w:val="00C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Ignagni</dc:creator>
  <cp:lastModifiedBy>Annie Ignagni</cp:lastModifiedBy>
  <cp:revision>3</cp:revision>
  <dcterms:created xsi:type="dcterms:W3CDTF">2016-11-02T14:52:00Z</dcterms:created>
  <dcterms:modified xsi:type="dcterms:W3CDTF">2016-11-02T16:43:00Z</dcterms:modified>
</cp:coreProperties>
</file>